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b w:val="1"/>
          <w:sz w:val="52"/>
          <w:szCs w:val="52"/>
          <w:lang w:eastAsia="zh-CN"/>
          <w:rFonts w:ascii="华文新魏" w:eastAsia="华文新魏" w:hint="eastAsia"/>
        </w:rPr>
        <w:jc w:val="center"/>
      </w:pPr>
      <w:r>
        <w:rPr>
          <w:b w:val="1"/>
          <w:sz w:val="52"/>
          <w:szCs w:val="52"/>
          <w:lang w:eastAsia="zh-CN"/>
          <w:rFonts w:ascii="华文新魏" w:eastAsia="华文新魏" w:hint="eastAsia"/>
        </w:rPr>
        <w:t>景德镇市南珠山区民办北路幼儿园</w:t>
      </w:r>
      <w:r>
        <w:rPr>
          <w:b w:val="1"/>
          <w:sz w:val="52"/>
          <w:szCs w:val="52"/>
          <w:rFonts w:ascii="华文新魏" w:eastAsia="华文新魏" w:hint="eastAsia"/>
        </w:rPr>
        <w:t>招聘</w:t>
      </w:r>
      <w:r>
        <w:rPr>
          <w:b w:val="1"/>
          <w:sz w:val="52"/>
          <w:szCs w:val="52"/>
          <w:lang w:eastAsia="zh-CN"/>
          <w:rFonts w:ascii="华文新魏" w:eastAsia="华文新魏" w:hint="eastAsia"/>
        </w:rPr>
        <w:t>简章</w:t>
      </w:r>
    </w:p>
    <w:p>
      <w:pPr>
        <w:rPr>
          <w:b w:val="1"/>
          <w:color w:val="auto"/>
          <w:sz w:val="30"/>
          <w:szCs w:val="30"/>
          <w:lang w:val="en-US" w:eastAsia="zh-CN"/>
          <w:rFonts w:ascii="华文新魏" w:eastAsia="华文新魏" w:hint="default"/>
        </w:rPr>
        <w:jc w:val="both"/>
      </w:pPr>
      <w:r>
        <w:rPr>
          <w:b w:val="1"/>
          <w:color w:val="auto"/>
          <w:sz w:val="30"/>
          <w:szCs w:val="30"/>
          <w:lang w:val="en-US" w:eastAsia="zh-CN"/>
          <w:rFonts w:ascii="华文新魏" w:eastAsia="华文新魏" w:hint="eastAsia"/>
        </w:rPr>
        <w:t>幼儿园介绍：景德镇市珠山区民办北路幼儿园，坐落在广场北路市中心(政协大楼)，是一所2023年春季即将开业的中高档新园所，我园是一栋6层楼，使用3层，面积1500平方左右，基本按照标准配备教学设备，开设8个班为周边居民提供200个学位。</w:t>
      </w:r>
    </w:p>
    <w:p>
      <w:pPr>
        <w:rPr>
          <w:b w:val="1"/>
          <w:color w:val="C00000"/>
          <w:sz w:val="30"/>
          <w:szCs w:val="30"/>
          <w:lang w:val="en-US" w:eastAsia="zh-CN"/>
          <w:rFonts w:ascii="华文新魏" w:eastAsia="华文新魏" w:hint="eastAsia"/>
        </w:rPr>
        <w:jc w:val="both"/>
      </w:pPr>
    </w:p>
    <w:p>
      <w:pPr>
        <w:rPr>
          <w:b w:val="0"/>
          <w:i w:val="0"/>
          <w:color w:val="FF0000"/>
          <w:spacing w:val="0"/>
          <w:sz w:val="30"/>
          <w:szCs w:val="30"/>
          <w:lang w:eastAsia="zh-CN"/>
          <w:shd w:val="clear" w:fill="FFFFFF"/>
          <w:rFonts w:ascii="微软雅黑" w:hAnsi="微软雅黑" w:eastAsia="微软雅黑" w:cs="微软雅黑" w:hint="eastAsia"/>
        </w:rPr>
        <w:jc w:val="both"/>
      </w:pPr>
      <w:r>
        <w:rPr>
          <w:b w:val="0"/>
          <w:i w:val="0"/>
          <w:color w:val="FF0000"/>
          <w:spacing w:val="0"/>
          <w:sz w:val="30"/>
          <w:szCs w:val="30"/>
          <w:lang w:eastAsia="zh-CN"/>
          <w:shd w:val="clear" w:fill="FFFFFF"/>
          <w:rFonts w:ascii="微软雅黑" w:hAnsi="微软雅黑" w:eastAsia="微软雅黑" w:cs="微软雅黑" w:hint="eastAsia"/>
        </w:rPr>
        <w:t>招聘岗位：</w:t>
      </w:r>
    </w:p>
    <w:p>
      <w:pPr>
        <w:numPr>
          <w:ilvl w:val="0"/>
          <w:numId w:val="1"/>
        </w:numPr>
        <w:rPr>
          <w:b w:val="0"/>
          <w:i w:val="0"/>
          <w:color w:val="2E343B"/>
          <w:spacing w:val="0"/>
          <w:sz w:val="28"/>
          <w:szCs w:val="28"/>
          <w:lang w:eastAsia="zh-CN"/>
          <w:shd w:val="clear" w:fill="FFFFFF"/>
          <w:rFonts w:ascii="微软雅黑" w:hAnsi="微软雅黑" w:eastAsia="微软雅黑" w:cs="微软雅黑" w:hint="eastAsia"/>
        </w:rPr>
        <w:jc w:val="both"/>
      </w:pPr>
      <w: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eastAsia"/>
        </w:rPr>
        <w:t>幼儿园中班老师2名，小班老师2名</w:t>
      </w:r>
      <w:r>
        <w:rPr>
          <w:b w:val="0"/>
          <w:i w:val="0"/>
          <w:color w:val="2E343B"/>
          <w:spacing w:val="0"/>
          <w:sz w:val="28"/>
          <w:szCs w:val="28"/>
          <w:lang w:eastAsia="zh-CN"/>
          <w:shd w:val="clear" w:fill="FFFFFF"/>
          <w:rFonts w:ascii="微软雅黑" w:hAnsi="微软雅黑" w:eastAsia="微软雅黑" w:cs="微软雅黑" w:hint="eastAsia"/>
        </w:rPr>
        <w:t>，要求：女性  身体健康，性格开朗，五官端正，大专以上文化，持幼儿园教师资格证。</w:t>
      </w:r>
    </w:p>
    <w:p>
      <w:pPr>
        <w:numPr>
          <w:ilvl w:val="0"/>
          <w:numId w:val="1"/>
        </w:numPr>
        <w:rPr>
          <w:b w:val="0"/>
          <w:i w:val="0"/>
          <w:color w:val="2E343B"/>
          <w:spacing w:val="0"/>
          <w:sz w:val="28"/>
          <w:szCs w:val="28"/>
          <w:shd w:val="clear" w:fill="FFFFFF"/>
          <w:rFonts w:ascii="微软雅黑" w:hAnsi="微软雅黑" w:eastAsia="微软雅黑" w:cs="微软雅黑" w:hint="eastAsia"/>
        </w:rPr>
      </w:pPr>
      <w:r>
        <w:rPr>
          <w:b w:val="0"/>
          <w:i w:val="0"/>
          <w:color w:val="2E343B"/>
          <w:spacing w:val="0"/>
          <w:sz w:val="28"/>
          <w:szCs w:val="28"/>
          <w:shd w:val="clear" w:fill="FFFFFF"/>
          <w:rFonts w:ascii="微软雅黑" w:hAnsi="微软雅黑" w:eastAsia="微软雅黑" w:cs="微软雅黑" w:hint="eastAsia"/>
        </w:rPr>
        <w:t>保育员2名，身体健康，五官端正，高中以上文化。</w:t>
      </w:r>
    </w:p>
    <w:p>
      <w:pPr>
        <w:rPr>
          <w:b w:val="0"/>
          <w:i w:val="0"/>
          <w:color w:val="FF0000"/>
          <w:spacing w:val="0"/>
          <w:sz w:val="30"/>
          <w:szCs w:val="30"/>
          <w:lang w:val="en-US" w:eastAsia="zh-CN"/>
          <w:shd w:val="clear" w:fill="FFFFFF"/>
          <w:rFonts w:ascii="微软雅黑" w:hAnsi="微软雅黑" w:eastAsia="微软雅黑" w:cs="微软雅黑" w:hint="eastAsia"/>
        </w:rPr>
        <w:jc w:val="both"/>
      </w:pPr>
      <w:r>
        <w:rPr>
          <w:b w:val="0"/>
          <w:i w:val="0"/>
          <w:color w:val="FF0000"/>
          <w:spacing w:val="0"/>
          <w:sz w:val="30"/>
          <w:szCs w:val="30"/>
          <w:lang w:val="en-US" w:eastAsia="zh-CN"/>
          <w:shd w:val="clear" w:fill="FFFFFF"/>
          <w:rFonts w:ascii="微软雅黑" w:hAnsi="微软雅黑" w:eastAsia="微软雅黑" w:cs="微软雅黑" w:hint="eastAsia"/>
        </w:rPr>
        <w:t>薪资待遇：</w:t>
      </w:r>
    </w:p>
    <w:p>
      <w:pPr>
        <w:rPr>
          <w:b w:val="0"/>
          <w:i w:val="0"/>
          <w:color w:val="auto"/>
          <w:spacing w:val="0"/>
          <w:sz w:val="30"/>
          <w:szCs w:val="30"/>
          <w:lang w:val="en-US" w:eastAsia="zh-CN"/>
          <w:shd w:val="clear" w:fill="FFFFFF"/>
          <w:rFonts w:ascii="微软雅黑" w:hAnsi="微软雅黑" w:eastAsia="微软雅黑" w:cs="微软雅黑" w:hint="eastAsia"/>
        </w:rPr>
        <w:jc w:val="both"/>
      </w:pPr>
      <w:bookmarkStart w:id="0" w:name="_GoBack"/>
      <w:bookmarkEnd w:id="0"/>
      <w:r>
        <w:rPr>
          <w:b w:val="0"/>
          <w:i w:val="0"/>
          <w:color w:val="auto"/>
          <w:spacing w:val="0"/>
          <w:sz w:val="30"/>
          <w:szCs w:val="30"/>
          <w:lang w:val="en-US" w:eastAsia="zh-CN"/>
          <w:shd w:val="clear" w:fill="FFFFFF"/>
          <w:rFonts w:ascii="微软雅黑" w:hAnsi="微软雅黑" w:eastAsia="微软雅黑" w:cs="微软雅黑" w:hint="eastAsia"/>
        </w:rPr>
        <w:t>月薪：面议  购买五险一金</w:t>
      </w:r>
    </w:p>
    <w:p>
      <w:pP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default"/>
        </w:rPr>
        <w:jc w:val="both"/>
      </w:pPr>
      <w:r>
        <w:rPr>
          <w:b w:val="0"/>
          <w:i w:val="0"/>
          <w:color w:val="2E343B"/>
          <w:spacing w:val="0"/>
          <w:sz w:val="28"/>
          <w:szCs w:val="28"/>
          <w:lang w:eastAsia="zh-CN"/>
          <w:shd w:val="clear" w:fill="FFFFFF"/>
          <w:rFonts w:ascii="微软雅黑" w:hAnsi="微软雅黑" w:eastAsia="微软雅黑" w:cs="微软雅黑" w:hint="eastAsia"/>
        </w:rPr>
        <w:t>联系电话：13607986653</w:t>
      </w:r>
    </w:p>
    <w:p>
      <w:pP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eastAsia"/>
        </w:rPr>
        <w:jc w:val="both"/>
      </w:pPr>
      <w: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eastAsia"/>
        </w:rPr>
        <w:t>联系人：冯园长</w:t>
      </w:r>
    </w:p>
    <w:p>
      <w:pPr>
        <w:rPr>
          <w:b w:val="0"/>
          <w:i w:val="0"/>
          <w:color w:val="2E343B"/>
          <w:spacing w:val="0"/>
          <w:sz w:val="28"/>
          <w:szCs w:val="28"/>
          <w:lang w:eastAsia="zh-CN"/>
          <w:shd w:val="clear" w:fill="FFFFFF"/>
          <w:rFonts w:ascii="微软雅黑" w:hAnsi="微软雅黑" w:eastAsia="微软雅黑" w:cs="微软雅黑" w:hint="eastAsia"/>
        </w:rPr>
        <w:jc w:val="both"/>
      </w:pPr>
      <w:r>
        <w:rPr>
          <w:b w:val="0"/>
          <w:i w:val="0"/>
          <w:color w:val="2E343B"/>
          <w:spacing w:val="0"/>
          <w:sz w:val="28"/>
          <w:szCs w:val="28"/>
          <w:lang w:eastAsia="zh-CN"/>
          <w:shd w:val="clear" w:fill="FFFFFF"/>
          <w:rFonts w:ascii="微软雅黑" w:hAnsi="微软雅黑" w:eastAsia="微软雅黑" w:cs="微软雅黑" w:hint="eastAsia"/>
        </w:rPr>
        <w:t>工作地址：景德镇市广场北路政协大楼</w:t>
      </w:r>
    </w:p>
    <w:p>
      <w:pP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eastAsia"/>
        </w:rPr>
        <w:jc w:val="both"/>
      </w:pPr>
    </w:p>
    <w:p>
      <w:pPr>
        <w:rPr>
          <w:b w:val="0"/>
          <w:i w:val="0"/>
          <w:color w:val="2E343B"/>
          <w:spacing w:val="0"/>
          <w:sz w:val="28"/>
          <w:szCs w:val="28"/>
          <w:lang w:val="en-US" w:eastAsia="zh-CN"/>
          <w:shd w:val="clear" w:fill="FFFFFF"/>
          <w:rFonts w:ascii="微软雅黑" w:hAnsi="微软雅黑" w:eastAsia="微软雅黑" w:cs="微软雅黑" w:hint="eastAsia"/>
        </w:rPr>
        <w:jc w:val="both"/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pg="http://schemas.microsoft.com/office/word/2010/wordprocessingGroup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A626FD98"/>
    <w:multiLevelType w:val="singleLevel"/>
    <w:tmpl w:val="A626FD98"/>
    <w:lvl w:ilvl="0" w:tentative="0">
      <w:start w:val="1"/>
      <w:numFmt w:val="decimal"/>
      <w:suff w:val="nothing"/>
      <w:lvlText w:val="%1、" w:null="0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28F3766"/>
    <w:rsid w:val="1B7D76E6"/>
    <w:rsid w:val="1CD54AF4"/>
    <w:rsid w:val="20997223"/>
    <w:rsid w:val="42F742A5"/>
    <w:rsid w:val="520F1016"/>
    <w:rsid w:val="54A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74</Words>
  <Characters>85</Characters>
  <Application>WPS Office_11.1.0.12598_F1E327BC-269C-435d-A152-05C5408002CA</Application>
  <DocSecurity>0</DocSecurity>
  <Lines>0</Lines>
  <Paragraphs>0</Paragraphs>
  <ScaleCrop>false</ScaleCrop>
  <Company/>
  <LinksUpToDate>false</LinksUpToDate>
  <CharactersWithSpaces>85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吴盛枝</cp:lastModifiedBy>
  <cp:revision>0</cp:revision>
  <dcterms:created xsi:type="dcterms:W3CDTF">2014-10-29T12:08:00Z</dcterms:created>
  <dcterms:modified xsi:type="dcterms:W3CDTF">2022-10-19T01:57:27Z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  <w:lang w:eastAsia="zh-CN"/>
        </w:rPr>
        <w:t>景德镇市南河幼教中心</w:t>
      </w:r>
      <w:r>
        <w:rPr>
          <w:rFonts w:hint="eastAsia" w:ascii="华文新魏" w:eastAsia="华文新魏"/>
          <w:b/>
          <w:sz w:val="52"/>
          <w:szCs w:val="52"/>
        </w:rPr>
        <w:t>招聘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简章</w:t>
      </w:r>
    </w:p>
    <w:p>
      <w:pPr>
        <w:jc w:val="both"/>
        <w:rPr>
          <w:rFonts w:hint="default" w:ascii="华文新魏" w:eastAsia="华文新魏"/>
          <w:b/>
          <w:color w:val="auto"/>
          <w:sz w:val="30"/>
          <w:szCs w:val="30"/>
          <w:lang w:val="en-US" w:eastAsia="zh-CN"/>
        </w:rPr>
      </w:pPr>
      <w:r>
        <w:rPr>
          <w:rFonts w:hint="eastAsia" w:ascii="华文新魏" w:eastAsia="华文新魏"/>
          <w:b/>
          <w:color w:val="auto"/>
          <w:sz w:val="30"/>
          <w:szCs w:val="30"/>
          <w:lang w:val="en-US" w:eastAsia="zh-CN"/>
        </w:rPr>
        <w:t>幼儿园介绍：南河（昌南）幼教中心成立于2013年，2014年被评为景德镇市一级一类幼儿园。多年来我们一直用心做教育，我园的教育教学质量得社会、领导、家长们的高度认可。我园是一栋二层楼，使用面积有1880平方，一共设有7个班，可以为周边居民提供210个学位，现因发展需要招1名幼儿老师。</w:t>
      </w:r>
    </w:p>
    <w:p>
      <w:pPr>
        <w:jc w:val="both"/>
        <w:rPr>
          <w:rFonts w:hint="eastAsia" w:ascii="华文新魏" w:eastAsia="华文新魏"/>
          <w:b/>
          <w:color w:val="C00000"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招聘岗位：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幼儿园大班老师1名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，要求：身体健康，性格开朗，大专以上文化，有教师资格证，有一年以上的工作经验。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薪资待遇：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月薪：面议</w:t>
      </w:r>
      <w:bookmarkStart w:id="0" w:name="_GoBack"/>
      <w:bookmarkEnd w:id="0"/>
    </w:p>
    <w:p>
      <w:pPr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18979866188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  <w:t>联系人：吴园长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eastAsia="zh-CN"/>
        </w:rPr>
        <w:t>工作地址：景德镇市珠山区南河小区</w:t>
      </w: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2E343B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